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9D0FAA" w:rsidRDefault="000E4FB9" w:rsidP="0031782A">
      <w:pPr>
        <w:jc w:val="center"/>
        <w:rPr>
          <w:rFonts w:cs="B Nazanin"/>
          <w:b/>
          <w:bCs/>
          <w:sz w:val="28"/>
          <w:szCs w:val="28"/>
          <w:rtl/>
        </w:rPr>
      </w:pPr>
      <w:r w:rsidRPr="009D0FAA">
        <w:rPr>
          <w:rFonts w:cs="B Nazanin" w:hint="cs"/>
          <w:b/>
          <w:bCs/>
          <w:sz w:val="28"/>
          <w:szCs w:val="28"/>
          <w:rtl/>
        </w:rPr>
        <w:t>زینب بیدل</w:t>
      </w:r>
      <w:r w:rsidR="00DB7FFA" w:rsidRPr="009D0FAA">
        <w:rPr>
          <w:rFonts w:cs="B Nazanin" w:hint="cs"/>
          <w:b/>
          <w:bCs/>
          <w:sz w:val="28"/>
          <w:szCs w:val="28"/>
          <w:rtl/>
        </w:rPr>
        <w:t xml:space="preserve"> (دانشکده پزشکی)</w:t>
      </w:r>
    </w:p>
    <w:p w:rsidR="00DB7FFA" w:rsidRPr="009D0FAA" w:rsidRDefault="00DB7FFA" w:rsidP="0031782A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9D0FAA">
        <w:rPr>
          <w:rFonts w:asciiTheme="majorBidi" w:hAnsiTheme="majorBidi" w:cstheme="majorBidi"/>
          <w:b/>
          <w:bCs/>
          <w:sz w:val="28"/>
          <w:szCs w:val="28"/>
        </w:rPr>
        <w:t>H index=</w:t>
      </w:r>
      <w:r w:rsidR="0031782A" w:rsidRPr="009D0FAA">
        <w:rPr>
          <w:rFonts w:asciiTheme="majorBidi" w:hAnsiTheme="majorBidi" w:cstheme="majorBidi"/>
          <w:b/>
          <w:bCs/>
          <w:sz w:val="28"/>
          <w:szCs w:val="28"/>
        </w:rPr>
        <w:t>3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869"/>
        <w:gridCol w:w="13"/>
        <w:gridCol w:w="862"/>
        <w:gridCol w:w="1364"/>
        <w:gridCol w:w="1100"/>
        <w:gridCol w:w="1052"/>
        <w:gridCol w:w="1168"/>
        <w:gridCol w:w="2069"/>
        <w:gridCol w:w="923"/>
        <w:gridCol w:w="656"/>
        <w:gridCol w:w="5399"/>
        <w:gridCol w:w="612"/>
      </w:tblGrid>
      <w:tr w:rsidR="00DB7FFA" w:rsidRPr="005159C4" w:rsidTr="00A52A87">
        <w:trPr>
          <w:trHeight w:val="583"/>
          <w:jc w:val="center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7FFA" w:rsidRPr="005159C4" w:rsidRDefault="00DB7FFA" w:rsidP="0099490C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2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B7FFA" w:rsidRPr="005159C4" w:rsidRDefault="00DB7FFA" w:rsidP="0099490C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DB7FFA" w:rsidRPr="005159C4" w:rsidTr="00A52A87">
        <w:trPr>
          <w:trHeight w:val="1565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FA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DB7FFA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9B56E5" w:rsidRPr="005159C4" w:rsidTr="00A52A87">
        <w:trPr>
          <w:trHeight w:val="1565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E5" w:rsidRPr="005159C4" w:rsidRDefault="009D0FA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22.9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E5" w:rsidRDefault="009B56E5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E5" w:rsidRDefault="009B56E5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E5" w:rsidRPr="005159C4" w:rsidRDefault="009B56E5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E5" w:rsidRDefault="009B56E5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4.16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E5" w:rsidRPr="009B56E5" w:rsidRDefault="009B56E5" w:rsidP="0099490C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ISI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E5" w:rsidRPr="00443AA7" w:rsidRDefault="009D0FAA" w:rsidP="0099490C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hyperlink r:id="rId5" w:tooltip="Osteoporosis international : a journal established as result of cooperation between the European Foundation for Osteoporosis and the National Osteoporosis Foundation of the USA." w:history="1">
              <w:proofErr w:type="spellStart"/>
              <w:r w:rsidR="009B56E5" w:rsidRPr="00596362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  <w:shd w:val="clear" w:color="auto" w:fill="FFFFFF"/>
                </w:rPr>
                <w:t>Osteoporos</w:t>
              </w:r>
              <w:proofErr w:type="spellEnd"/>
              <w:r w:rsidR="009B56E5" w:rsidRPr="00596362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9B56E5" w:rsidRPr="00596362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  <w:shd w:val="clear" w:color="auto" w:fill="FFFFFF"/>
                </w:rPr>
                <w:t>Int</w:t>
              </w:r>
              <w:proofErr w:type="spellEnd"/>
            </w:hyperlink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E5" w:rsidRDefault="000E4FB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E5" w:rsidRDefault="009B56E5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E5" w:rsidRPr="00DD0D79" w:rsidRDefault="009D0FAA" w:rsidP="0099490C">
            <w:pPr>
              <w:spacing w:line="280" w:lineRule="exact"/>
              <w:jc w:val="center"/>
              <w:rPr>
                <w:lang w:val="en-US"/>
              </w:rPr>
            </w:pPr>
            <w:hyperlink r:id="rId6" w:history="1">
              <w:r w:rsidR="009B56E5" w:rsidRPr="0084724D">
                <w:rPr>
                  <w:rStyle w:val="Hyperlink"/>
                  <w:rFonts w:asciiTheme="majorBidi" w:hAnsiTheme="majorBidi" w:cstheme="majorBidi"/>
                  <w:b/>
                  <w:bCs/>
                  <w:sz w:val="24"/>
                  <w:szCs w:val="24"/>
                </w:rPr>
                <w:t>Meta-analysis of diabetes mellitus and risk of hip fractures: small-study effect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E5" w:rsidRDefault="000E4FB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</w:t>
            </w:r>
          </w:p>
        </w:tc>
      </w:tr>
      <w:tr w:rsidR="00DD0D79" w:rsidRPr="005159C4" w:rsidTr="00A52A87">
        <w:trPr>
          <w:trHeight w:val="1565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D79" w:rsidRPr="005159C4" w:rsidRDefault="009D0FA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10.51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D79" w:rsidRDefault="00DD0D79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D79" w:rsidRDefault="00DD0D79" w:rsidP="00BA159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D79" w:rsidRPr="005159C4" w:rsidRDefault="00DD0D79" w:rsidP="00BA159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D79" w:rsidRDefault="00DD0D79" w:rsidP="00BA159E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2.51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D79" w:rsidRPr="005538B1" w:rsidRDefault="00DD0D79" w:rsidP="00BA159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ISI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D79" w:rsidRDefault="009D0FAA" w:rsidP="00BA159E">
            <w:pPr>
              <w:spacing w:line="280" w:lineRule="exact"/>
              <w:jc w:val="center"/>
            </w:pPr>
            <w:hyperlink r:id="rId7" w:tooltip="Go to the information page for this source" w:history="1">
              <w:r w:rsidR="00DD0D79" w:rsidRPr="009E0FBB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Asian Pacific Journal of Cancer Prevention</w:t>
              </w:r>
            </w:hyperlink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D79" w:rsidRDefault="00DD0D79" w:rsidP="00BA159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7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D79" w:rsidRDefault="00DD0D79" w:rsidP="00BA159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9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D79" w:rsidRDefault="009D0FAA" w:rsidP="00BA159E">
            <w:pPr>
              <w:spacing w:line="280" w:lineRule="exact"/>
              <w:jc w:val="center"/>
            </w:pPr>
            <w:hyperlink r:id="rId8" w:history="1">
              <w:r w:rsidR="00DD0D79" w:rsidRPr="009E0FBB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Correlation between nitrogen dioxide as an air pollution indicator and breast cancer: A systematic review and meta-analysis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D79" w:rsidRDefault="00AD7EA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</w:tr>
      <w:tr w:rsidR="00DD0D79" w:rsidRPr="005159C4" w:rsidTr="000E4FB9">
        <w:trPr>
          <w:jc w:val="center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D0D79" w:rsidRPr="005159C4" w:rsidRDefault="00DD0D79" w:rsidP="0099490C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3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D0D79" w:rsidRPr="005159C4" w:rsidRDefault="009D0FAA" w:rsidP="0099490C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33.41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D0D79" w:rsidRPr="005159C4" w:rsidRDefault="00DD0D79" w:rsidP="0099490C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574C8"/>
    <w:rsid w:val="00097EA1"/>
    <w:rsid w:val="000A17A2"/>
    <w:rsid w:val="000A38CB"/>
    <w:rsid w:val="000E4FB9"/>
    <w:rsid w:val="001D169B"/>
    <w:rsid w:val="001E5772"/>
    <w:rsid w:val="00307F02"/>
    <w:rsid w:val="003110F9"/>
    <w:rsid w:val="0031782A"/>
    <w:rsid w:val="00405D29"/>
    <w:rsid w:val="00473DCB"/>
    <w:rsid w:val="004E3AB5"/>
    <w:rsid w:val="0052566F"/>
    <w:rsid w:val="00651A35"/>
    <w:rsid w:val="006C1CB6"/>
    <w:rsid w:val="006F0F7B"/>
    <w:rsid w:val="00726C52"/>
    <w:rsid w:val="00736C93"/>
    <w:rsid w:val="0093554F"/>
    <w:rsid w:val="0095373B"/>
    <w:rsid w:val="009855ED"/>
    <w:rsid w:val="009B56E5"/>
    <w:rsid w:val="009D0FAA"/>
    <w:rsid w:val="00A52A87"/>
    <w:rsid w:val="00AD7EAA"/>
    <w:rsid w:val="00B66316"/>
    <w:rsid w:val="00B70B28"/>
    <w:rsid w:val="00D84D9F"/>
    <w:rsid w:val="00DB7FFA"/>
    <w:rsid w:val="00DD0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DB7FFA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1D169B"/>
  </w:style>
  <w:style w:type="character" w:styleId="Hyperlink">
    <w:name w:val="Hyperlink"/>
    <w:basedOn w:val="DefaultParagraphFont"/>
    <w:uiPriority w:val="99"/>
    <w:unhideWhenUsed/>
    <w:rsid w:val="00473DCB"/>
    <w:rPr>
      <w:strike w:val="0"/>
      <w:dstrike w:val="0"/>
      <w:color w:val="316C9D"/>
      <w:u w:val="none"/>
      <w:effect w:val="none"/>
    </w:rPr>
  </w:style>
  <w:style w:type="character" w:customStyle="1" w:styleId="Heading1Char">
    <w:name w:val="Heading 1 Char"/>
    <w:basedOn w:val="DefaultParagraphFont"/>
    <w:link w:val="Heading1"/>
    <w:uiPriority w:val="9"/>
    <w:rsid w:val="00DB7FF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rsid w:val="00DB7FFA"/>
  </w:style>
  <w:style w:type="character" w:styleId="Emphasis">
    <w:name w:val="Emphasis"/>
    <w:basedOn w:val="DefaultParagraphFont"/>
    <w:uiPriority w:val="20"/>
    <w:qFormat/>
    <w:rsid w:val="00DB7FFA"/>
    <w:rPr>
      <w:i/>
      <w:iCs/>
      <w:sz w:val="24"/>
      <w:szCs w:val="24"/>
      <w:bdr w:val="none" w:sz="0" w:space="0" w:color="auto" w:frame="1"/>
      <w:vertAlign w:val="baseline"/>
    </w:rPr>
  </w:style>
  <w:style w:type="character" w:customStyle="1" w:styleId="apple-converted-space">
    <w:name w:val="apple-converted-space"/>
    <w:basedOn w:val="DefaultParagraphFont"/>
    <w:rsid w:val="00DB7F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DB7FFA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1D169B"/>
  </w:style>
  <w:style w:type="character" w:styleId="Hyperlink">
    <w:name w:val="Hyperlink"/>
    <w:basedOn w:val="DefaultParagraphFont"/>
    <w:uiPriority w:val="99"/>
    <w:unhideWhenUsed/>
    <w:rsid w:val="00473DCB"/>
    <w:rPr>
      <w:strike w:val="0"/>
      <w:dstrike w:val="0"/>
      <w:color w:val="316C9D"/>
      <w:u w:val="none"/>
      <w:effect w:val="none"/>
    </w:rPr>
  </w:style>
  <w:style w:type="character" w:customStyle="1" w:styleId="Heading1Char">
    <w:name w:val="Heading 1 Char"/>
    <w:basedOn w:val="DefaultParagraphFont"/>
    <w:link w:val="Heading1"/>
    <w:uiPriority w:val="9"/>
    <w:rsid w:val="00DB7FF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rsid w:val="00DB7FFA"/>
  </w:style>
  <w:style w:type="character" w:styleId="Emphasis">
    <w:name w:val="Emphasis"/>
    <w:basedOn w:val="DefaultParagraphFont"/>
    <w:uiPriority w:val="20"/>
    <w:qFormat/>
    <w:rsid w:val="00DB7FFA"/>
    <w:rPr>
      <w:i/>
      <w:iCs/>
      <w:sz w:val="24"/>
      <w:szCs w:val="24"/>
      <w:bdr w:val="none" w:sz="0" w:space="0" w:color="auto" w:frame="1"/>
      <w:vertAlign w:val="baseline"/>
    </w:rPr>
  </w:style>
  <w:style w:type="character" w:customStyle="1" w:styleId="apple-converted-space">
    <w:name w:val="apple-converted-space"/>
    <w:basedOn w:val="DefaultParagraphFont"/>
    <w:rsid w:val="00DB7F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opus.com/record/display.uri?eid=2-s2.0-84957958797&amp;origin=SingleRecordEmailAlert&amp;txGid=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copus.com/source/sourceInfo.uri?sourceId=40173&amp;origin=recordpag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ncbi.nlm.nih.gov/pubmed/26501557" TargetMode="External"/><Relationship Id="rId5" Type="http://schemas.openxmlformats.org/officeDocument/2006/relationships/hyperlink" Target="http://www.ncbi.nlm.nih.gov/pubmed/2650155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6</cp:revision>
  <dcterms:created xsi:type="dcterms:W3CDTF">2016-03-31T09:53:00Z</dcterms:created>
  <dcterms:modified xsi:type="dcterms:W3CDTF">2016-04-03T06:33:00Z</dcterms:modified>
</cp:coreProperties>
</file>